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3BB" w:rsidRPr="0072577D" w:rsidRDefault="00CF53BB" w:rsidP="00CF53BB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72577D">
        <w:rPr>
          <w:rFonts w:ascii="Times New Roman" w:hAnsi="Times New Roman"/>
          <w:b/>
          <w:sz w:val="24"/>
          <w:szCs w:val="24"/>
        </w:rPr>
        <w:t>Учет индивидуальных достижений поступающих при приеме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77D">
        <w:rPr>
          <w:rFonts w:ascii="Times New Roman" w:hAnsi="Times New Roman"/>
          <w:b/>
          <w:sz w:val="24"/>
          <w:szCs w:val="24"/>
        </w:rPr>
        <w:t>на обучение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Поступающие на обучение вправе представить сведения о своих индивидуальных достижениях.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Баллы, начисленные за индивидуальные достижения, включаются в сумму конкурсных баллов.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Поступающий представляет документы, подтверждающие получение индивидуальных достижений.</w:t>
      </w:r>
    </w:p>
    <w:p w:rsidR="00CF53BB" w:rsidRPr="003E316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  <w:r w:rsidRPr="003E3162">
        <w:rPr>
          <w:rFonts w:ascii="Times New Roman" w:hAnsi="Times New Roman"/>
          <w:sz w:val="24"/>
          <w:szCs w:val="24"/>
        </w:rPr>
        <w:t>Учет результатов индивидуальных достижений осуществляется посредством начисления баллов за индивидуальные достижения исходя из следующих критериев:</w:t>
      </w:r>
    </w:p>
    <w:p w:rsidR="00CF53BB" w:rsidRPr="00507522" w:rsidRDefault="00CF53BB" w:rsidP="00CF53B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7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2113"/>
      </w:tblGrid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б)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55 баллов</w:t>
            </w:r>
          </w:p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в)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наличие не менее одной статьи в профильном научном журнале,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поступающий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CF53BB" w:rsidRPr="00507522" w:rsidTr="00255E72">
        <w:trPr>
          <w:trHeight w:val="1442"/>
        </w:trPr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2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г) общий стаж работы в должностях медицинских и (или) фармацевтических работников (период военной службы, связанной с осуществлением медицинской деятельности), подтверждённый в порядке, установленном трудовым законодательством РФ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07522">
              <w:rPr>
                <w:rFonts w:ascii="Times New Roman" w:hAnsi="Times New Roman"/>
                <w:sz w:val="24"/>
                <w:szCs w:val="24"/>
              </w:rPr>
              <w:t>от 9 месяцев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44" w:firstLine="4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15 баллов</w:t>
            </w:r>
          </w:p>
        </w:tc>
      </w:tr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9 месяцев до полутора лет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100 баллов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 w:firstLine="4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полутора лет и более в должностях медицинских и (или) фармацевтических работников с высшим образованием (1,0 ставки по основному месту работы)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150 баллов</w:t>
            </w:r>
          </w:p>
        </w:tc>
      </w:tr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д) дополнительно к баллам, начисленным при наличии общего стажа работы в должностях медицинских и (или) фармацевтических работников с высшим образованием, работа в указанных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 баллов 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е) дипломанты Всероссийской студенческой олимпиады "Я - профессионал"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информационной системе в сфере развития добровольчества (волонтерства)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20 баллов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20 баллов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30 баллов</w:t>
            </w:r>
          </w:p>
        </w:tc>
      </w:tr>
      <w:tr w:rsidR="00CF53BB" w:rsidRPr="00507522" w:rsidTr="00255E72">
        <w:tc>
          <w:tcPr>
            <w:tcW w:w="7365" w:type="dxa"/>
          </w:tcPr>
          <w:p w:rsidR="00CF53BB" w:rsidRPr="00507522" w:rsidRDefault="00CF53BB" w:rsidP="00255E72">
            <w:pPr>
              <w:pStyle w:val="a3"/>
              <w:tabs>
                <w:tab w:val="left" w:pos="835"/>
              </w:tabs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к) </w:t>
            </w:r>
            <w:r w:rsidRPr="005075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иные индивидуальные достижения, установленные правилами приема на обучение по программам ординатуры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НДХиТ</w:t>
            </w:r>
            <w:proofErr w:type="spellEnd"/>
          </w:p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27" w:right="25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лица, проработавшие в НИИ </w:t>
            </w:r>
            <w:proofErr w:type="spellStart"/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НДХиТ</w:t>
            </w:r>
            <w:proofErr w:type="spellEnd"/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должностях среднего медицинского персонала не менее 1 года</w:t>
            </w:r>
          </w:p>
        </w:tc>
        <w:tc>
          <w:tcPr>
            <w:tcW w:w="2113" w:type="dxa"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</w:tr>
      <w:tr w:rsidR="00CF53BB" w:rsidRPr="00507522" w:rsidTr="00255E72">
        <w:tc>
          <w:tcPr>
            <w:tcW w:w="7365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right="255" w:firstLine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>- лица, успешно прошедшие собеседование</w:t>
            </w:r>
          </w:p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right="255" w:firstLine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13" w:type="dxa"/>
            <w:hideMark/>
          </w:tcPr>
          <w:p w:rsidR="00CF53BB" w:rsidRPr="00507522" w:rsidRDefault="00CF53BB" w:rsidP="00255E72">
            <w:pPr>
              <w:pStyle w:val="a3"/>
              <w:spacing w:before="0" w:beforeAutospacing="0" w:after="0" w:afterAutospacing="0"/>
              <w:ind w:left="19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50752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</w:t>
            </w:r>
          </w:p>
        </w:tc>
      </w:tr>
    </w:tbl>
    <w:p w:rsidR="00CF53BB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F53BB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</w:rPr>
      </w:pPr>
      <w:r w:rsidRPr="005849CB">
        <w:rPr>
          <w:rFonts w:ascii="Times New Roman" w:hAnsi="Times New Roman"/>
          <w:sz w:val="24"/>
          <w:szCs w:val="24"/>
        </w:rPr>
        <w:t>Учет к</w:t>
      </w:r>
      <w:r>
        <w:rPr>
          <w:rFonts w:ascii="Times New Roman" w:hAnsi="Times New Roman"/>
          <w:sz w:val="24"/>
          <w:szCs w:val="24"/>
        </w:rPr>
        <w:t>ритериев индивидуальных достижений по каждому из подпунктов осуществляется только один раз с однократным начислением соответствующего ему количества баллов.</w:t>
      </w:r>
    </w:p>
    <w:p w:rsidR="00CF53BB" w:rsidRPr="00507522" w:rsidRDefault="00CF53BB" w:rsidP="00CF53BB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07522">
        <w:rPr>
          <w:rFonts w:ascii="Times New Roman" w:hAnsi="Times New Roman"/>
          <w:sz w:val="24"/>
          <w:szCs w:val="24"/>
        </w:rPr>
        <w:t>Если поступающий имеет индивидуальные достижения по подпунктам «з» и «и» настоящего пункта, баллы начисляются по подпункту «и» данного пункта.</w:t>
      </w:r>
    </w:p>
    <w:p w:rsidR="00CF53BB" w:rsidRDefault="00CF53BB" w:rsidP="00CF53BB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/>
          <w:sz w:val="24"/>
          <w:szCs w:val="24"/>
        </w:rPr>
      </w:pPr>
    </w:p>
    <w:p w:rsidR="00CF53BB" w:rsidRDefault="00CF53BB"/>
    <w:sectPr w:rsidR="00CF5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Cambri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BB"/>
    <w:rsid w:val="00C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5ADA8"/>
  <w15:chartTrackingRefBased/>
  <w15:docId w15:val="{6AF2A36A-C89C-B541-8AA5-39ADADDC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B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3BB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arta-larisa@yandex.ru</dc:creator>
  <cp:keywords/>
  <dc:description/>
  <cp:lastModifiedBy>arta-larisa@yandex.ru</cp:lastModifiedBy>
  <cp:revision>1</cp:revision>
  <dcterms:created xsi:type="dcterms:W3CDTF">2024-05-20T16:06:00Z</dcterms:created>
  <dcterms:modified xsi:type="dcterms:W3CDTF">2024-05-20T16:07:00Z</dcterms:modified>
</cp:coreProperties>
</file>